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EB" w:rsidRDefault="00A47DEB" w:rsidP="00A47DEB">
      <w:pPr>
        <w:pStyle w:val="Heading1"/>
        <w:ind w:right="270"/>
        <w:jc w:val="left"/>
        <w:rPr>
          <w:rFonts w:eastAsia="Times New Roman"/>
          <w:i w:val="0"/>
          <w:iCs w:val="0"/>
          <w:sz w:val="24"/>
          <w:szCs w:val="24"/>
        </w:rPr>
      </w:pPr>
    </w:p>
    <w:p w:rsidR="00A47DEB" w:rsidRDefault="00A47DEB" w:rsidP="00A47DEB">
      <w:pPr>
        <w:pStyle w:val="Heading1"/>
        <w:ind w:right="270"/>
        <w:jc w:val="left"/>
        <w:rPr>
          <w:rFonts w:eastAsia="Times New Roman"/>
          <w:i w:val="0"/>
          <w:iCs w:val="0"/>
          <w:sz w:val="24"/>
          <w:szCs w:val="24"/>
        </w:rPr>
      </w:pPr>
    </w:p>
    <w:p w:rsidR="000D0472" w:rsidRDefault="000D0472" w:rsidP="00A47DEB">
      <w:pPr>
        <w:pStyle w:val="Heading1"/>
        <w:spacing w:line="276" w:lineRule="auto"/>
        <w:ind w:right="270"/>
        <w:jc w:val="left"/>
        <w:rPr>
          <w:rFonts w:eastAsia="Times New Roman"/>
          <w:i w:val="0"/>
          <w:iCs w:val="0"/>
          <w:sz w:val="24"/>
          <w:szCs w:val="24"/>
        </w:rPr>
      </w:pPr>
    </w:p>
    <w:p w:rsidR="00A47DEB" w:rsidRPr="000D0472" w:rsidRDefault="00A47DEB" w:rsidP="00A47DEB">
      <w:pPr>
        <w:pStyle w:val="Heading1"/>
        <w:spacing w:line="276" w:lineRule="auto"/>
        <w:ind w:left="6600" w:right="270" w:hanging="6600"/>
        <w:jc w:val="left"/>
        <w:rPr>
          <w:rFonts w:ascii="Cambria" w:eastAsia="Times New Roman" w:hAnsi="Cambria"/>
          <w:b w:val="0"/>
          <w:bCs w:val="0"/>
          <w:sz w:val="24"/>
          <w:szCs w:val="24"/>
        </w:rPr>
      </w:pPr>
      <w:r w:rsidRPr="000D0472">
        <w:rPr>
          <w:rFonts w:ascii="Cambria" w:eastAsia="Times New Roman" w:hAnsi="Cambria"/>
          <w:i w:val="0"/>
          <w:iCs w:val="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 </w:t>
      </w:r>
    </w:p>
    <w:p w:rsidR="00017905" w:rsidRDefault="00017905" w:rsidP="00A47DE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Dear Senator _________,</w:t>
      </w:r>
    </w:p>
    <w:p w:rsidR="00A47DEB" w:rsidRPr="00235CCF" w:rsidRDefault="00B07E75" w:rsidP="00A47DE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am a dental hygienist from your district</w:t>
      </w:r>
      <w:bookmarkStart w:id="0" w:name="_GoBack"/>
      <w:bookmarkEnd w:id="0"/>
      <w:r w:rsidR="00017905">
        <w:rPr>
          <w:rFonts w:ascii="Cambria" w:hAnsi="Cambria"/>
          <w:sz w:val="28"/>
          <w:szCs w:val="28"/>
        </w:rPr>
        <w:t xml:space="preserve">.  I would like to urge you to vote for </w:t>
      </w:r>
      <w:r w:rsidR="00A47DEB" w:rsidRPr="00235CCF">
        <w:rPr>
          <w:rFonts w:ascii="Cambria" w:hAnsi="Cambria"/>
          <w:sz w:val="28"/>
          <w:szCs w:val="28"/>
        </w:rPr>
        <w:t>Senate Bill 98 (SB 98) that would create a mid-level dental provider called a Dental Therapist and decrease restrictions on the scope of practice for licensed dental hygienists seeking to improve the health of Ohioans in all communities by increasing access to dental care.</w:t>
      </w:r>
      <w:r w:rsidR="003A56E8" w:rsidRPr="00235CCF">
        <w:rPr>
          <w:rFonts w:ascii="Cambria" w:hAnsi="Cambria"/>
          <w:sz w:val="28"/>
          <w:szCs w:val="28"/>
        </w:rPr>
        <w:t xml:space="preserve">  </w:t>
      </w:r>
      <w:r w:rsidR="00017905">
        <w:rPr>
          <w:rFonts w:ascii="Cambria" w:hAnsi="Cambria"/>
          <w:sz w:val="28"/>
          <w:szCs w:val="28"/>
        </w:rPr>
        <w:t>Not only will the bill help access to care, but it will help increase jobs in the area.</w:t>
      </w:r>
    </w:p>
    <w:p w:rsidR="00A47DEB" w:rsidRPr="00235CCF" w:rsidRDefault="00A47DEB" w:rsidP="00A47DEB">
      <w:pPr>
        <w:spacing w:after="0"/>
        <w:rPr>
          <w:rFonts w:ascii="Cambria" w:hAnsi="Cambria"/>
          <w:sz w:val="28"/>
          <w:szCs w:val="28"/>
        </w:rPr>
      </w:pPr>
    </w:p>
    <w:p w:rsidR="00A47DEB" w:rsidRPr="00235CCF" w:rsidRDefault="00A47DEB" w:rsidP="00A47DEB">
      <w:pPr>
        <w:spacing w:after="0"/>
        <w:rPr>
          <w:rFonts w:ascii="Cambria" w:hAnsi="Cambria"/>
          <w:sz w:val="28"/>
          <w:szCs w:val="28"/>
        </w:rPr>
      </w:pPr>
      <w:r w:rsidRPr="00235CCF">
        <w:rPr>
          <w:rFonts w:ascii="Cambria" w:hAnsi="Cambria"/>
          <w:sz w:val="28"/>
          <w:szCs w:val="28"/>
        </w:rPr>
        <w:t xml:space="preserve">The dental therapist is </w:t>
      </w:r>
      <w:r w:rsidR="00F01B32">
        <w:rPr>
          <w:rFonts w:ascii="Cambria" w:hAnsi="Cambria"/>
          <w:sz w:val="28"/>
          <w:szCs w:val="28"/>
        </w:rPr>
        <w:t>s</w:t>
      </w:r>
      <w:r w:rsidRPr="00235CCF">
        <w:rPr>
          <w:rFonts w:ascii="Cambria" w:hAnsi="Cambria"/>
          <w:sz w:val="28"/>
          <w:szCs w:val="28"/>
        </w:rPr>
        <w:t>upervised</w:t>
      </w:r>
      <w:r w:rsidR="00F01B32">
        <w:rPr>
          <w:rFonts w:ascii="Cambria" w:hAnsi="Cambria"/>
          <w:sz w:val="28"/>
          <w:szCs w:val="28"/>
        </w:rPr>
        <w:t xml:space="preserve"> </w:t>
      </w:r>
      <w:r w:rsidRPr="00235CCF">
        <w:rPr>
          <w:rFonts w:ascii="Cambria" w:hAnsi="Cambria"/>
          <w:sz w:val="28"/>
          <w:szCs w:val="28"/>
        </w:rPr>
        <w:t xml:space="preserve">by a dentist </w:t>
      </w:r>
      <w:r w:rsidR="00F01B32">
        <w:rPr>
          <w:rFonts w:ascii="Cambria" w:hAnsi="Cambria"/>
          <w:sz w:val="28"/>
          <w:szCs w:val="28"/>
        </w:rPr>
        <w:t>working under their authority to</w:t>
      </w:r>
      <w:r w:rsidRPr="00235CCF">
        <w:rPr>
          <w:rFonts w:ascii="Cambria" w:hAnsi="Cambria"/>
          <w:sz w:val="28"/>
          <w:szCs w:val="28"/>
        </w:rPr>
        <w:t xml:space="preserve"> practice in dental health provider shortage areas</w:t>
      </w:r>
      <w:r w:rsidR="00F01B32">
        <w:rPr>
          <w:rFonts w:ascii="Cambria" w:hAnsi="Cambria"/>
          <w:sz w:val="28"/>
          <w:szCs w:val="28"/>
        </w:rPr>
        <w:t xml:space="preserve"> or in dental practices that accept Medicaid benefits</w:t>
      </w:r>
      <w:r w:rsidRPr="00235CCF">
        <w:rPr>
          <w:rFonts w:ascii="Cambria" w:hAnsi="Cambria"/>
          <w:sz w:val="28"/>
          <w:szCs w:val="28"/>
        </w:rPr>
        <w:t>.  Currently</w:t>
      </w:r>
      <w:r w:rsidR="00235CCF">
        <w:rPr>
          <w:rFonts w:ascii="Cambria" w:hAnsi="Cambria"/>
          <w:sz w:val="28"/>
          <w:szCs w:val="28"/>
        </w:rPr>
        <w:t xml:space="preserve"> in the state</w:t>
      </w:r>
      <w:r w:rsidRPr="00235CCF">
        <w:rPr>
          <w:rFonts w:ascii="Cambria" w:hAnsi="Cambria"/>
          <w:sz w:val="28"/>
          <w:szCs w:val="28"/>
        </w:rPr>
        <w:t xml:space="preserve"> there are </w:t>
      </w:r>
      <w:r w:rsidR="003A56E8" w:rsidRPr="00235CCF">
        <w:rPr>
          <w:rFonts w:ascii="Cambria" w:hAnsi="Cambria"/>
          <w:sz w:val="28"/>
          <w:szCs w:val="28"/>
        </w:rPr>
        <w:t>88</w:t>
      </w:r>
      <w:r w:rsidRPr="00235CCF">
        <w:rPr>
          <w:rFonts w:ascii="Cambria" w:hAnsi="Cambria"/>
          <w:sz w:val="28"/>
          <w:szCs w:val="28"/>
        </w:rPr>
        <w:t xml:space="preserve"> dental health pro</w:t>
      </w:r>
      <w:r w:rsidR="00235CCF">
        <w:rPr>
          <w:rFonts w:ascii="Cambria" w:hAnsi="Cambria"/>
          <w:sz w:val="28"/>
          <w:szCs w:val="28"/>
        </w:rPr>
        <w:t>fessional</w:t>
      </w:r>
      <w:r w:rsidRPr="00235CCF">
        <w:rPr>
          <w:rFonts w:ascii="Cambria" w:hAnsi="Cambria"/>
          <w:sz w:val="28"/>
          <w:szCs w:val="28"/>
        </w:rPr>
        <w:t xml:space="preserve"> shortage areas per the Ohio Department of Health.  In 2011, there were 59 </w:t>
      </w:r>
      <w:r w:rsidR="00235CCF">
        <w:rPr>
          <w:rFonts w:ascii="Cambria" w:hAnsi="Cambria"/>
          <w:sz w:val="28"/>
          <w:szCs w:val="28"/>
        </w:rPr>
        <w:t xml:space="preserve">professional </w:t>
      </w:r>
      <w:r w:rsidRPr="00235CCF">
        <w:rPr>
          <w:rFonts w:ascii="Cambria" w:hAnsi="Cambria"/>
          <w:sz w:val="28"/>
          <w:szCs w:val="28"/>
        </w:rPr>
        <w:t>shortage areas in Ohio; showing the continued growth of provide</w:t>
      </w:r>
      <w:r w:rsidR="00F01B32">
        <w:rPr>
          <w:rFonts w:ascii="Cambria" w:hAnsi="Cambria"/>
          <w:sz w:val="28"/>
          <w:szCs w:val="28"/>
        </w:rPr>
        <w:t>r</w:t>
      </w:r>
      <w:r w:rsidRPr="00235CCF">
        <w:rPr>
          <w:rFonts w:ascii="Cambria" w:hAnsi="Cambria"/>
          <w:sz w:val="28"/>
          <w:szCs w:val="28"/>
        </w:rPr>
        <w:t xml:space="preserve"> shortages across the state.</w:t>
      </w:r>
    </w:p>
    <w:p w:rsidR="00A47DEB" w:rsidRPr="00235CCF" w:rsidRDefault="00A47DEB" w:rsidP="00A47DEB">
      <w:pPr>
        <w:spacing w:after="0"/>
        <w:rPr>
          <w:rFonts w:ascii="Cambria" w:hAnsi="Cambria"/>
          <w:sz w:val="28"/>
          <w:szCs w:val="28"/>
        </w:rPr>
      </w:pPr>
    </w:p>
    <w:p w:rsidR="00A47DEB" w:rsidRPr="00235CCF" w:rsidRDefault="00A47DEB" w:rsidP="00A47DEB">
      <w:pPr>
        <w:spacing w:after="0"/>
        <w:rPr>
          <w:rFonts w:ascii="Cambria" w:hAnsi="Cambria"/>
          <w:sz w:val="28"/>
          <w:szCs w:val="28"/>
        </w:rPr>
      </w:pPr>
      <w:r w:rsidRPr="00235CCF">
        <w:rPr>
          <w:rFonts w:ascii="Cambria" w:hAnsi="Cambria"/>
          <w:sz w:val="28"/>
          <w:szCs w:val="28"/>
        </w:rPr>
        <w:t>The Commission on Dental Accreditation</w:t>
      </w:r>
      <w:r w:rsidR="003A56E8" w:rsidRPr="00235CCF">
        <w:rPr>
          <w:rFonts w:ascii="Cambria" w:hAnsi="Cambria"/>
          <w:sz w:val="28"/>
          <w:szCs w:val="28"/>
        </w:rPr>
        <w:t xml:space="preserve"> (CODA)</w:t>
      </w:r>
      <w:r w:rsidRPr="00235CCF">
        <w:rPr>
          <w:rFonts w:ascii="Cambria" w:hAnsi="Cambria"/>
          <w:sz w:val="28"/>
          <w:szCs w:val="28"/>
        </w:rPr>
        <w:t xml:space="preserve">, an arm of organized dentistry, that oversees dental and dental hygiene student’s education </w:t>
      </w:r>
      <w:r w:rsidR="00235CCF">
        <w:rPr>
          <w:rFonts w:ascii="Cambria" w:hAnsi="Cambria"/>
          <w:sz w:val="28"/>
          <w:szCs w:val="28"/>
        </w:rPr>
        <w:t xml:space="preserve">nationwide has </w:t>
      </w:r>
      <w:r w:rsidRPr="00235CCF">
        <w:rPr>
          <w:rFonts w:ascii="Cambria" w:hAnsi="Cambria"/>
          <w:sz w:val="28"/>
          <w:szCs w:val="28"/>
        </w:rPr>
        <w:t xml:space="preserve">developed accreditation standards </w:t>
      </w:r>
      <w:r w:rsidR="003A56E8" w:rsidRPr="00235CCF">
        <w:rPr>
          <w:rFonts w:ascii="Cambria" w:hAnsi="Cambria"/>
          <w:sz w:val="28"/>
          <w:szCs w:val="28"/>
        </w:rPr>
        <w:t xml:space="preserve">for </w:t>
      </w:r>
      <w:r w:rsidRPr="00235CCF">
        <w:rPr>
          <w:rFonts w:ascii="Cambria" w:hAnsi="Cambria"/>
          <w:sz w:val="28"/>
          <w:szCs w:val="28"/>
        </w:rPr>
        <w:t xml:space="preserve">dental therapist </w:t>
      </w:r>
      <w:r w:rsidR="007C0226">
        <w:rPr>
          <w:rFonts w:ascii="Cambria" w:hAnsi="Cambria"/>
          <w:sz w:val="28"/>
          <w:szCs w:val="28"/>
        </w:rPr>
        <w:t>educational</w:t>
      </w:r>
      <w:r w:rsidR="00235CCF">
        <w:rPr>
          <w:rFonts w:ascii="Cambria" w:hAnsi="Cambria"/>
          <w:sz w:val="28"/>
          <w:szCs w:val="28"/>
        </w:rPr>
        <w:t xml:space="preserve"> programs</w:t>
      </w:r>
      <w:r w:rsidR="003A56E8" w:rsidRPr="00235CCF">
        <w:rPr>
          <w:rFonts w:ascii="Cambria" w:hAnsi="Cambria"/>
          <w:sz w:val="28"/>
          <w:szCs w:val="28"/>
        </w:rPr>
        <w:t>.  CODA’s standard requires the education</w:t>
      </w:r>
      <w:r w:rsidRPr="00235CCF">
        <w:rPr>
          <w:rFonts w:ascii="Cambria" w:hAnsi="Cambria"/>
          <w:sz w:val="28"/>
          <w:szCs w:val="28"/>
        </w:rPr>
        <w:t xml:space="preserve"> must be a post-secondary college level </w:t>
      </w:r>
      <w:r w:rsidR="00235CCF">
        <w:rPr>
          <w:rFonts w:ascii="Cambria" w:hAnsi="Cambria"/>
          <w:sz w:val="28"/>
          <w:szCs w:val="28"/>
        </w:rPr>
        <w:t>curriculum of 3 full-</w:t>
      </w:r>
      <w:r w:rsidRPr="00235CCF">
        <w:rPr>
          <w:rFonts w:ascii="Cambria" w:hAnsi="Cambria"/>
          <w:sz w:val="28"/>
          <w:szCs w:val="28"/>
        </w:rPr>
        <w:t xml:space="preserve">time academic years.  </w:t>
      </w:r>
    </w:p>
    <w:p w:rsidR="00A47DEB" w:rsidRPr="00235CCF" w:rsidRDefault="00A47DEB" w:rsidP="00A47DEB">
      <w:pPr>
        <w:spacing w:after="0"/>
        <w:rPr>
          <w:rFonts w:ascii="Cambria" w:hAnsi="Cambria"/>
          <w:sz w:val="28"/>
          <w:szCs w:val="28"/>
        </w:rPr>
      </w:pPr>
    </w:p>
    <w:p w:rsidR="00A47DEB" w:rsidRPr="00235CCF" w:rsidRDefault="00A47DEB" w:rsidP="00A47DEB">
      <w:pPr>
        <w:spacing w:after="0"/>
        <w:rPr>
          <w:rFonts w:ascii="Cambria" w:hAnsi="Cambria"/>
          <w:sz w:val="28"/>
          <w:szCs w:val="28"/>
        </w:rPr>
      </w:pPr>
      <w:r w:rsidRPr="00235CCF">
        <w:rPr>
          <w:rFonts w:ascii="Cambria" w:hAnsi="Cambria"/>
          <w:sz w:val="28"/>
          <w:szCs w:val="28"/>
        </w:rPr>
        <w:t>The W. K. Kellogg Foundation reviewed 1,100 studies of dental therapist programs in</w:t>
      </w:r>
      <w:r w:rsidR="00F01B32">
        <w:rPr>
          <w:rFonts w:ascii="Cambria" w:hAnsi="Cambria"/>
          <w:sz w:val="28"/>
          <w:szCs w:val="28"/>
        </w:rPr>
        <w:t>cluding Alaska and</w:t>
      </w:r>
      <w:r w:rsidRPr="00235CCF">
        <w:rPr>
          <w:rFonts w:ascii="Cambria" w:hAnsi="Cambria"/>
          <w:sz w:val="28"/>
          <w:szCs w:val="28"/>
        </w:rPr>
        <w:t xml:space="preserve"> 54 other countries.  The conclusion:  the quality of the technical care provided by dental therapists, within their scope of practice was comparable to that of a dentist.  Mid-level providers are highly skilled in routine and preventive care.  The studies demonstrated </w:t>
      </w:r>
      <w:r w:rsidR="00235CCF">
        <w:rPr>
          <w:rFonts w:ascii="Cambria" w:hAnsi="Cambria"/>
          <w:sz w:val="28"/>
          <w:szCs w:val="28"/>
        </w:rPr>
        <w:t>dental therapists</w:t>
      </w:r>
      <w:r w:rsidRPr="00235CCF">
        <w:rPr>
          <w:rFonts w:ascii="Cambria" w:hAnsi="Cambria"/>
          <w:sz w:val="28"/>
          <w:szCs w:val="28"/>
        </w:rPr>
        <w:t xml:space="preserve"> provide quality care to underserved populations. SB 98 allows a maximum 36 procedures (routine basic care) vs. the 400 procedures performed by dentists (basic and complex care).</w:t>
      </w:r>
    </w:p>
    <w:p w:rsidR="003A56E8" w:rsidRPr="00235CCF" w:rsidRDefault="003A56E8" w:rsidP="00A47DEB">
      <w:pPr>
        <w:spacing w:after="0"/>
        <w:rPr>
          <w:rFonts w:ascii="Cambria" w:hAnsi="Cambria"/>
          <w:sz w:val="28"/>
          <w:szCs w:val="28"/>
        </w:rPr>
      </w:pPr>
    </w:p>
    <w:p w:rsidR="000D0472" w:rsidRPr="00235CCF" w:rsidRDefault="000D0472" w:rsidP="000D0472">
      <w:pPr>
        <w:spacing w:after="0"/>
        <w:rPr>
          <w:rFonts w:ascii="Cambria" w:hAnsi="Cambria"/>
          <w:sz w:val="28"/>
          <w:szCs w:val="28"/>
        </w:rPr>
      </w:pPr>
    </w:p>
    <w:p w:rsidR="000D0472" w:rsidRPr="00235CCF" w:rsidRDefault="00583298" w:rsidP="000D0472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States that utilize a Dental Therapist have decreased s</w:t>
      </w:r>
      <w:r w:rsidR="00235CCF" w:rsidRPr="00235CCF">
        <w:rPr>
          <w:rFonts w:ascii="Cambria" w:hAnsi="Cambria"/>
          <w:sz w:val="28"/>
          <w:szCs w:val="28"/>
        </w:rPr>
        <w:t xml:space="preserve">everal identified barriers </w:t>
      </w:r>
      <w:r>
        <w:rPr>
          <w:rFonts w:ascii="Cambria" w:hAnsi="Cambria"/>
          <w:sz w:val="28"/>
          <w:szCs w:val="28"/>
        </w:rPr>
        <w:t>to access to dental care including</w:t>
      </w:r>
      <w:r w:rsidR="000D0472" w:rsidRPr="00235CCF">
        <w:rPr>
          <w:rFonts w:ascii="Cambria" w:hAnsi="Cambria"/>
          <w:sz w:val="28"/>
          <w:szCs w:val="28"/>
        </w:rPr>
        <w:t>:</w:t>
      </w:r>
    </w:p>
    <w:p w:rsidR="000D0472" w:rsidRPr="00235CCF" w:rsidRDefault="000D0472" w:rsidP="000D0472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 w:rsidRPr="00235CCF">
        <w:rPr>
          <w:rFonts w:ascii="Cambria" w:hAnsi="Cambria"/>
          <w:sz w:val="28"/>
          <w:szCs w:val="28"/>
        </w:rPr>
        <w:lastRenderedPageBreak/>
        <w:t>Lack of Medicaid or Medicaid coverage not accepted;</w:t>
      </w:r>
    </w:p>
    <w:p w:rsidR="000D0472" w:rsidRPr="00235CCF" w:rsidRDefault="000D0472" w:rsidP="000D0472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 w:rsidRPr="00235CCF">
        <w:rPr>
          <w:rFonts w:ascii="Cambria" w:hAnsi="Cambria"/>
          <w:sz w:val="28"/>
          <w:szCs w:val="28"/>
        </w:rPr>
        <w:t>Lack of dental insurance;</w:t>
      </w:r>
    </w:p>
    <w:p w:rsidR="000D0472" w:rsidRPr="00235CCF" w:rsidRDefault="000D0472" w:rsidP="000D0472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 w:rsidRPr="00235CCF">
        <w:rPr>
          <w:rFonts w:ascii="Cambria" w:hAnsi="Cambria"/>
          <w:sz w:val="28"/>
          <w:szCs w:val="28"/>
        </w:rPr>
        <w:t>Unaffordability of the cost of dental treatment;</w:t>
      </w:r>
    </w:p>
    <w:p w:rsidR="000D0472" w:rsidRPr="00235CCF" w:rsidRDefault="000D0472" w:rsidP="000D0472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 w:rsidRPr="00235CCF">
        <w:rPr>
          <w:rFonts w:ascii="Cambria" w:hAnsi="Cambria"/>
          <w:sz w:val="28"/>
          <w:szCs w:val="28"/>
        </w:rPr>
        <w:t>Long distance of travel or lack of transportation to dental office;</w:t>
      </w:r>
    </w:p>
    <w:p w:rsidR="000D0472" w:rsidRPr="00235CCF" w:rsidRDefault="000D0472" w:rsidP="000D0472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 w:rsidRPr="00235CCF">
        <w:rPr>
          <w:rFonts w:ascii="Cambria" w:hAnsi="Cambria"/>
          <w:sz w:val="28"/>
          <w:szCs w:val="28"/>
        </w:rPr>
        <w:t>Lack of dental providers in their community;</w:t>
      </w:r>
    </w:p>
    <w:p w:rsidR="000D0472" w:rsidRPr="00235CCF" w:rsidRDefault="000D0472" w:rsidP="000D0472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 w:rsidRPr="00235CCF">
        <w:rPr>
          <w:rFonts w:ascii="Cambria" w:hAnsi="Cambria"/>
          <w:sz w:val="28"/>
          <w:szCs w:val="28"/>
        </w:rPr>
        <w:t>Long wait time to get appointments.</w:t>
      </w:r>
    </w:p>
    <w:p w:rsidR="000D0472" w:rsidRPr="00235CCF" w:rsidRDefault="000D0472" w:rsidP="00A47DEB">
      <w:pPr>
        <w:spacing w:after="0"/>
        <w:rPr>
          <w:rFonts w:ascii="Cambria" w:hAnsi="Cambria"/>
          <w:sz w:val="28"/>
          <w:szCs w:val="28"/>
        </w:rPr>
      </w:pPr>
    </w:p>
    <w:p w:rsidR="00A47DEB" w:rsidRDefault="000D0472" w:rsidP="00A47DEB">
      <w:pPr>
        <w:spacing w:after="0"/>
        <w:rPr>
          <w:rFonts w:ascii="Cambria" w:hAnsi="Cambria"/>
          <w:sz w:val="28"/>
          <w:szCs w:val="28"/>
        </w:rPr>
      </w:pPr>
      <w:r w:rsidRPr="00235CCF">
        <w:rPr>
          <w:rFonts w:ascii="Cambria" w:hAnsi="Cambria"/>
          <w:sz w:val="28"/>
          <w:szCs w:val="28"/>
        </w:rPr>
        <w:t xml:space="preserve">Since 2011, </w:t>
      </w:r>
      <w:r w:rsidR="00A47DEB" w:rsidRPr="00235CCF">
        <w:rPr>
          <w:rFonts w:ascii="Cambria" w:hAnsi="Cambria"/>
          <w:sz w:val="28"/>
          <w:szCs w:val="28"/>
        </w:rPr>
        <w:t xml:space="preserve">Minnesota, Vermont, and Maine have passed legislation creating dental therapists and </w:t>
      </w:r>
      <w:r w:rsidR="00235CCF" w:rsidRPr="00235CCF">
        <w:rPr>
          <w:rFonts w:ascii="Cambria" w:hAnsi="Cambria"/>
          <w:sz w:val="28"/>
          <w:szCs w:val="28"/>
        </w:rPr>
        <w:t>13 states h</w:t>
      </w:r>
      <w:r w:rsidR="00A47DEB" w:rsidRPr="00235CCF">
        <w:rPr>
          <w:rFonts w:ascii="Cambria" w:hAnsi="Cambria"/>
          <w:sz w:val="28"/>
          <w:szCs w:val="28"/>
        </w:rPr>
        <w:t>ave introduce</w:t>
      </w:r>
      <w:r w:rsidRPr="00235CCF">
        <w:rPr>
          <w:rFonts w:ascii="Cambria" w:hAnsi="Cambria"/>
          <w:sz w:val="28"/>
          <w:szCs w:val="28"/>
        </w:rPr>
        <w:t>d</w:t>
      </w:r>
      <w:r w:rsidR="00A47DEB" w:rsidRPr="00235CCF">
        <w:rPr>
          <w:rFonts w:ascii="Cambria" w:hAnsi="Cambria"/>
          <w:sz w:val="28"/>
          <w:szCs w:val="28"/>
        </w:rPr>
        <w:t xml:space="preserve"> legislation to create </w:t>
      </w:r>
      <w:r w:rsidRPr="00235CCF">
        <w:rPr>
          <w:rFonts w:ascii="Cambria" w:hAnsi="Cambria"/>
          <w:sz w:val="28"/>
          <w:szCs w:val="28"/>
        </w:rPr>
        <w:t>this</w:t>
      </w:r>
      <w:r w:rsidR="00A47DEB" w:rsidRPr="00235CCF">
        <w:rPr>
          <w:rFonts w:ascii="Cambria" w:hAnsi="Cambria"/>
          <w:sz w:val="28"/>
          <w:szCs w:val="28"/>
        </w:rPr>
        <w:t xml:space="preserve"> dental mid-level provider.  </w:t>
      </w:r>
      <w:r w:rsidR="00F97426">
        <w:rPr>
          <w:rFonts w:ascii="Cambria" w:hAnsi="Cambria"/>
          <w:sz w:val="28"/>
          <w:szCs w:val="28"/>
        </w:rPr>
        <w:t xml:space="preserve"> To date, there have been ZERO patient standard of care complaints in Minnesota</w:t>
      </w:r>
      <w:r w:rsidR="007C0226">
        <w:rPr>
          <w:rFonts w:ascii="Cambria" w:hAnsi="Cambria"/>
          <w:sz w:val="28"/>
          <w:szCs w:val="28"/>
        </w:rPr>
        <w:t>.</w:t>
      </w:r>
    </w:p>
    <w:p w:rsidR="007C0226" w:rsidRDefault="007C0226" w:rsidP="00A47DEB">
      <w:pPr>
        <w:spacing w:after="0"/>
        <w:rPr>
          <w:rFonts w:ascii="Cambria" w:hAnsi="Cambria"/>
          <w:sz w:val="28"/>
          <w:szCs w:val="28"/>
        </w:rPr>
      </w:pPr>
    </w:p>
    <w:p w:rsidR="007C0226" w:rsidRDefault="007C0226" w:rsidP="00A47DE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Please support SB 98!</w:t>
      </w:r>
    </w:p>
    <w:p w:rsidR="007C0226" w:rsidRDefault="007C0226" w:rsidP="00A47DEB">
      <w:pPr>
        <w:spacing w:after="0"/>
        <w:rPr>
          <w:rFonts w:ascii="Cambria" w:hAnsi="Cambria"/>
          <w:sz w:val="28"/>
          <w:szCs w:val="28"/>
        </w:rPr>
      </w:pPr>
    </w:p>
    <w:p w:rsidR="007C0226" w:rsidRDefault="007C0226" w:rsidP="00A47DE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Thank you,</w:t>
      </w:r>
    </w:p>
    <w:p w:rsidR="007C0226" w:rsidRDefault="007C0226" w:rsidP="00A47DEB">
      <w:pPr>
        <w:spacing w:after="0"/>
        <w:rPr>
          <w:rFonts w:ascii="Cambria" w:hAnsi="Cambria"/>
          <w:sz w:val="28"/>
          <w:szCs w:val="28"/>
        </w:rPr>
      </w:pPr>
    </w:p>
    <w:p w:rsidR="007C0226" w:rsidRPr="00235CCF" w:rsidRDefault="007C0226" w:rsidP="00A47DE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</w:t>
      </w:r>
    </w:p>
    <w:p w:rsidR="000D0472" w:rsidRDefault="000D0472">
      <w:pPr>
        <w:rPr>
          <w:rFonts w:ascii="Cambria" w:hAnsi="Cambria"/>
          <w:sz w:val="24"/>
          <w:szCs w:val="24"/>
        </w:rPr>
      </w:pPr>
    </w:p>
    <w:sectPr w:rsidR="000D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337A"/>
    <w:multiLevelType w:val="hybridMultilevel"/>
    <w:tmpl w:val="4F48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103C8"/>
    <w:multiLevelType w:val="hybridMultilevel"/>
    <w:tmpl w:val="616AAD1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A13314A"/>
    <w:multiLevelType w:val="hybridMultilevel"/>
    <w:tmpl w:val="42681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E932EF"/>
    <w:multiLevelType w:val="hybridMultilevel"/>
    <w:tmpl w:val="90F8E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171EE9"/>
    <w:multiLevelType w:val="hybridMultilevel"/>
    <w:tmpl w:val="2D9A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EB"/>
    <w:rsid w:val="000121A4"/>
    <w:rsid w:val="00017905"/>
    <w:rsid w:val="000D0472"/>
    <w:rsid w:val="00235CCF"/>
    <w:rsid w:val="002E4ED8"/>
    <w:rsid w:val="003A56E8"/>
    <w:rsid w:val="00407C73"/>
    <w:rsid w:val="00425554"/>
    <w:rsid w:val="00531557"/>
    <w:rsid w:val="00537944"/>
    <w:rsid w:val="00583298"/>
    <w:rsid w:val="00592166"/>
    <w:rsid w:val="007C0226"/>
    <w:rsid w:val="00A47DEB"/>
    <w:rsid w:val="00B07E75"/>
    <w:rsid w:val="00EC5360"/>
    <w:rsid w:val="00F01B32"/>
    <w:rsid w:val="00F9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A31C0-200B-4D42-960C-4EBF696D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EB"/>
  </w:style>
  <w:style w:type="paragraph" w:styleId="Heading1">
    <w:name w:val="heading 1"/>
    <w:basedOn w:val="Normal"/>
    <w:link w:val="Heading1Char"/>
    <w:uiPriority w:val="9"/>
    <w:qFormat/>
    <w:rsid w:val="00A47DEB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i/>
      <w:iCs/>
      <w:kern w:val="3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D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7DEB"/>
    <w:rPr>
      <w:rFonts w:ascii="Arial" w:hAnsi="Arial" w:cs="Arial"/>
      <w:b/>
      <w:bCs/>
      <w:i/>
      <w:iCs/>
      <w:kern w:val="3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7ECE-112E-4586-86C4-3F001733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Cynthia Leverich</cp:lastModifiedBy>
  <cp:revision>10</cp:revision>
  <cp:lastPrinted>2017-05-02T14:30:00Z</cp:lastPrinted>
  <dcterms:created xsi:type="dcterms:W3CDTF">2017-03-30T21:34:00Z</dcterms:created>
  <dcterms:modified xsi:type="dcterms:W3CDTF">2017-05-02T16:23:00Z</dcterms:modified>
</cp:coreProperties>
</file>